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2EB04" w14:textId="4C0A0D9F" w:rsidR="00B055B7" w:rsidRPr="00B055B7" w:rsidRDefault="00B055B7" w:rsidP="00B055B7">
      <w:pPr>
        <w:spacing w:after="0" w:line="240" w:lineRule="auto"/>
        <w:ind w:firstLine="284"/>
        <w:jc w:val="both"/>
        <w:rPr>
          <w:rFonts w:ascii="Times New Roman" w:hAnsi="Times New Roman" w:cs="Times New Roman"/>
          <w:color w:val="202122"/>
          <w:sz w:val="28"/>
          <w:szCs w:val="28"/>
          <w:shd w:val="clear" w:color="auto" w:fill="FFFFFF"/>
        </w:rPr>
      </w:pPr>
      <w:r>
        <w:rPr>
          <w:rFonts w:ascii="Times New Roman" w:hAnsi="Times New Roman" w:cs="Times New Roman"/>
          <w:b/>
          <w:bCs/>
          <w:color w:val="202122"/>
          <w:sz w:val="28"/>
          <w:szCs w:val="28"/>
          <w:shd w:val="clear" w:color="auto" w:fill="FFFFFF"/>
        </w:rPr>
        <w:t xml:space="preserve">Компьютер – </w:t>
      </w:r>
      <w:r>
        <w:rPr>
          <w:rFonts w:ascii="Times New Roman" w:hAnsi="Times New Roman" w:cs="Times New Roman"/>
          <w:color w:val="202122"/>
          <w:sz w:val="28"/>
          <w:szCs w:val="28"/>
          <w:shd w:val="clear" w:color="auto" w:fill="FFFFFF"/>
        </w:rPr>
        <w:t>это устройство, которое может быть запрограммировано для автоматического выполнения последовательностей арифметических или логических операций (вычислений)ю Современные цифровые электронные компьютеры могут выполнять общие наборы операций, известные как программы. Эти программы позволяют компьютерам выполнять широкий спектр задач.</w:t>
      </w:r>
    </w:p>
    <w:p w14:paraId="1EDC8BC2" w14:textId="58EB0653" w:rsidR="00B055B7" w:rsidRPr="00B055B7" w:rsidRDefault="00B055B7" w:rsidP="00B055B7">
      <w:pPr>
        <w:spacing w:after="0" w:line="240" w:lineRule="auto"/>
        <w:ind w:firstLine="284"/>
        <w:jc w:val="center"/>
        <w:rPr>
          <w:rFonts w:ascii="Times New Roman" w:hAnsi="Times New Roman" w:cs="Times New Roman"/>
          <w:sz w:val="28"/>
          <w:szCs w:val="28"/>
        </w:rPr>
      </w:pPr>
      <w:r>
        <w:rPr>
          <w:noProof/>
        </w:rPr>
        <w:drawing>
          <wp:inline distT="0" distB="0" distL="0" distR="0" wp14:anchorId="243812EB" wp14:editId="41E5ED63">
            <wp:extent cx="3502025" cy="3152010"/>
            <wp:effectExtent l="0" t="0" r="3175" b="0"/>
            <wp:docPr id="1" name="Рисунок 1" descr="Black desktop computer with monitor on top and keyboard in 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desktop computer with monitor on top and keyboard in fron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05895" cy="3155494"/>
                    </a:xfrm>
                    <a:prstGeom prst="rect">
                      <a:avLst/>
                    </a:prstGeom>
                    <a:noFill/>
                    <a:ln>
                      <a:noFill/>
                    </a:ln>
                  </pic:spPr>
                </pic:pic>
              </a:graphicData>
            </a:graphic>
          </wp:inline>
        </w:drawing>
      </w:r>
    </w:p>
    <w:sectPr w:rsidR="00B055B7" w:rsidRPr="00B055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5B7"/>
    <w:rsid w:val="00B05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87BDF"/>
  <w15:chartTrackingRefBased/>
  <w15:docId w15:val="{941AC420-2D1E-47A6-8015-628D227AB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5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51</Words>
  <Characters>296</Characters>
  <Application>Microsoft Office Word</Application>
  <DocSecurity>0</DocSecurity>
  <Lines>2</Lines>
  <Paragraphs>1</Paragraphs>
  <ScaleCrop>false</ScaleCrop>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1</cp:revision>
  <dcterms:created xsi:type="dcterms:W3CDTF">2024-08-05T19:50:00Z</dcterms:created>
  <dcterms:modified xsi:type="dcterms:W3CDTF">2024-08-05T19:54:00Z</dcterms:modified>
</cp:coreProperties>
</file>